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872C3" w14:textId="5B1ADA08" w:rsidR="005B33D6" w:rsidRPr="00EA42AE" w:rsidRDefault="005B33D6" w:rsidP="005B33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ΠΡΟΓΡΑΜΜΑ </w:t>
      </w:r>
      <w:r w:rsidRPr="00EA42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ΔΙΔΑΣΚΑΛΙΑΣ </w:t>
      </w:r>
      <w:r w:rsidRPr="00EA42A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l-GR"/>
        </w:rPr>
        <w:t>Ειδίκευση  Δίκαιο και πολιτικές της ΕΕ</w:t>
      </w:r>
    </w:p>
    <w:p w14:paraId="58678299" w14:textId="77777777" w:rsidR="005B33D6" w:rsidRPr="00EA42AE" w:rsidRDefault="005B33D6" w:rsidP="005B3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l-GR"/>
        </w:rPr>
      </w:pPr>
    </w:p>
    <w:p w14:paraId="160A06AB" w14:textId="77777777" w:rsidR="005B33D6" w:rsidRDefault="005B33D6" w:rsidP="005B3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EA42A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Α΄ (Χειμερινό) εξάμηνο: </w:t>
      </w:r>
    </w:p>
    <w:p w14:paraId="7043AA36" w14:textId="0E6CFCF6" w:rsidR="005B33D6" w:rsidRPr="005B33D6" w:rsidRDefault="006B028E" w:rsidP="005B33D6">
      <w:pPr>
        <w:tabs>
          <w:tab w:val="left" w:pos="113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l-GR"/>
        </w:rPr>
        <w:t>Τρίτη</w:t>
      </w:r>
      <w:r w:rsidR="005B33D6" w:rsidRPr="005B3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l-GR"/>
        </w:rPr>
        <w:t xml:space="preserve">  </w:t>
      </w:r>
    </w:p>
    <w:p w14:paraId="05ACB4F3" w14:textId="0F0512F7" w:rsidR="005B33D6" w:rsidRPr="00EA42AE" w:rsidRDefault="005B33D6" w:rsidP="005B33D6">
      <w:pPr>
        <w:tabs>
          <w:tab w:val="left" w:pos="113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1</w:t>
      </w:r>
      <w:r w:rsidR="006B028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.00-</w:t>
      </w:r>
      <w:r w:rsidR="00C3332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1</w:t>
      </w:r>
      <w:r w:rsidR="006B028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.00</w:t>
      </w:r>
      <w:r w:rsidRPr="005B33D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EA42A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Διαφάνεια στην ενωσιακή και εθνική δημόσια διοίκηση: Αναπλ. καθηγ. Χρ. Μουκίου </w:t>
      </w:r>
    </w:p>
    <w:p w14:paraId="5F265F2C" w14:textId="7D8B89D0" w:rsidR="005B33D6" w:rsidRPr="005B33D6" w:rsidRDefault="005B33D6" w:rsidP="005B3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l-GR"/>
        </w:rPr>
      </w:pPr>
      <w:r w:rsidRPr="005B3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l-GR"/>
        </w:rPr>
        <w:t xml:space="preserve">Τετάρτη </w:t>
      </w:r>
    </w:p>
    <w:p w14:paraId="59915B04" w14:textId="3070DA8B" w:rsidR="005B33D6" w:rsidRPr="00EA42AE" w:rsidRDefault="005B33D6" w:rsidP="005B33D6">
      <w:pPr>
        <w:tabs>
          <w:tab w:val="left" w:pos="113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5B33D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17.00-19.00 </w:t>
      </w:r>
      <w:r w:rsidRPr="00EA42A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Πολιτειακή οργάνωση και θεσμοί διακυβέρνησης στην ΕΕ: Καθηγ. Π. Παπαδάκη / Ομ. καθηγ. Η. Νικολόπουλος </w:t>
      </w:r>
    </w:p>
    <w:p w14:paraId="385D90E7" w14:textId="301D7ADF" w:rsidR="005B33D6" w:rsidRDefault="005B33D6" w:rsidP="005B33D6">
      <w:pPr>
        <w:tabs>
          <w:tab w:val="left" w:pos="113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5B33D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19.00-21.00 </w:t>
      </w:r>
      <w:r w:rsidRPr="00EA42A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Τα θεμελιώδη δικαιώματα στην Ε.Ε. Καθηγ. Πολ. Παπαδάκη – Δρ Χαρ. Αθανασοπούλου </w:t>
      </w:r>
    </w:p>
    <w:p w14:paraId="0C33493A" w14:textId="3341F5B0" w:rsidR="00C3332A" w:rsidRPr="00C3332A" w:rsidRDefault="00C3332A" w:rsidP="005B33D6">
      <w:pPr>
        <w:tabs>
          <w:tab w:val="left" w:pos="113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l-GR"/>
        </w:rPr>
      </w:pPr>
      <w:r w:rsidRPr="00C33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l-GR"/>
        </w:rPr>
        <w:t>Πέμπτη</w:t>
      </w:r>
    </w:p>
    <w:p w14:paraId="62BFA0E7" w14:textId="5B0EF042" w:rsidR="00C3332A" w:rsidRPr="00C3332A" w:rsidRDefault="00C3332A" w:rsidP="00C3332A">
      <w:pPr>
        <w:tabs>
          <w:tab w:val="left" w:pos="113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C3332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9</w:t>
      </w:r>
      <w:r w:rsidRPr="00C3332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.00-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21</w:t>
      </w:r>
      <w:r w:rsidRPr="00C3332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.00 Ειδικά Θέματα Ενωσιακού Δικαίου: Επίκ. καθηγ. Φ. Παναγοπούλου  Δρ Μ. Παπακωνσταντής</w:t>
      </w:r>
    </w:p>
    <w:p w14:paraId="0223E8AA" w14:textId="62D518CB" w:rsidR="00C3332A" w:rsidRPr="00FF7379" w:rsidRDefault="00C3332A" w:rsidP="005B33D6">
      <w:pPr>
        <w:tabs>
          <w:tab w:val="left" w:pos="113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Τα μαθήματα θα γίνονται διαδικτυακά μετά από ανακοίνωση των διδασκόντων του κάθε μαθήματος </w:t>
      </w:r>
      <w:r w:rsidR="00FF737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στο </w:t>
      </w:r>
      <w:r w:rsidR="00FF737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eclass</w:t>
      </w:r>
      <w:r w:rsidR="00FF737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του μαθήματος</w:t>
      </w:r>
    </w:p>
    <w:p w14:paraId="4F849F80" w14:textId="77777777" w:rsidR="00256751" w:rsidRDefault="00256751"/>
    <w:sectPr w:rsidR="002567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031B9"/>
    <w:multiLevelType w:val="multilevel"/>
    <w:tmpl w:val="7422A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0448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D6"/>
    <w:rsid w:val="00256751"/>
    <w:rsid w:val="005B33D6"/>
    <w:rsid w:val="006B028E"/>
    <w:rsid w:val="00C3332A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424C8"/>
  <w15:chartTrackingRefBased/>
  <w15:docId w15:val="{B19C3240-1587-4D2C-8415-BA7799FB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3D6"/>
    <w:pPr>
      <w:spacing w:after="200" w:line="276" w:lineRule="auto"/>
    </w:pPr>
    <w:rPr>
      <w:kern w:val="0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Παπαδάκη Πολυξένη</dc:creator>
  <cp:keywords/>
  <dc:description/>
  <cp:lastModifiedBy>Παπαδάκη Πολυξένη</cp:lastModifiedBy>
  <cp:revision>2</cp:revision>
  <dcterms:created xsi:type="dcterms:W3CDTF">2023-11-24T07:36:00Z</dcterms:created>
  <dcterms:modified xsi:type="dcterms:W3CDTF">2023-11-24T12:20:00Z</dcterms:modified>
</cp:coreProperties>
</file>